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9E" w:rsidRPr="00C7339E" w:rsidRDefault="00C7339E" w:rsidP="00C7339E">
      <w:pPr>
        <w:jc w:val="center"/>
        <w:rPr>
          <w:b/>
        </w:rPr>
      </w:pPr>
      <w:r>
        <w:rPr>
          <w:b/>
        </w:rPr>
        <w:t>Жизнь без агрессии</w:t>
      </w:r>
    </w:p>
    <w:p w:rsidR="005B62A4" w:rsidRDefault="00C7339E">
      <w:r>
        <w:t xml:space="preserve">   В рамках акции «Доступная услуга» для учащихся 7-9 классов социальный педагог МБУ «БКЦСОН» Сатарова А.Г. провела дискуссию «Жизнь без агрессии». Учащимся на простых примерах были показаны и разъяснены достаточно сложные понятия.</w:t>
      </w:r>
    </w:p>
    <w:p w:rsidR="00C7339E" w:rsidRDefault="00C7339E" w:rsidP="00C733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0336" cy="3870251"/>
            <wp:effectExtent l="19050" t="0" r="2214" b="0"/>
            <wp:docPr id="1" name="Рисунок 1" descr="C:\Users\школа\Desktop\На сайт\ФОТО\IMG_20180207_1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ФОТО\IMG_20180207_1039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66" cy="388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39E" w:rsidSect="00AB3B41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339E"/>
    <w:rsid w:val="004533D7"/>
    <w:rsid w:val="0046210F"/>
    <w:rsid w:val="004B50EF"/>
    <w:rsid w:val="005B62A4"/>
    <w:rsid w:val="00AB3B41"/>
    <w:rsid w:val="00C7339E"/>
    <w:rsid w:val="00E1249E"/>
    <w:rsid w:val="00E1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`23qw</cp:lastModifiedBy>
  <cp:revision>4</cp:revision>
  <dcterms:created xsi:type="dcterms:W3CDTF">2018-02-08T12:39:00Z</dcterms:created>
  <dcterms:modified xsi:type="dcterms:W3CDTF">2018-02-08T16:30:00Z</dcterms:modified>
</cp:coreProperties>
</file>