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6D" w:rsidRDefault="000B7D6D" w:rsidP="000B7D6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  <w:shd w:val="clear" w:color="auto" w:fill="FFFFFF"/>
        </w:rPr>
        <w:t>2017</w:t>
      </w:r>
    </w:p>
    <w:p w:rsidR="000B7D6D" w:rsidRDefault="000B7D6D" w:rsidP="000B7D6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Мастер-класс «Использование технологии активных методов обучения</w:t>
      </w:r>
    </w:p>
    <w:p w:rsidR="000B7D6D" w:rsidRDefault="000B7D6D" w:rsidP="000B7D6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 уроках ОРКСЭ»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осмыслить возможности использования технологии активных методов обучения на уроках ОРКСЭ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Методические задачи: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Познакомиться с технологиями активных методов обучения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Приобрести практический опыт использования некоторых технологий активных методов обучения на уроках ОРКСЭ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Наметить пути использования активных технологий в </w:t>
      </w:r>
      <w:proofErr w:type="gramStart"/>
      <w:r>
        <w:rPr>
          <w:color w:val="000000"/>
          <w:sz w:val="27"/>
          <w:szCs w:val="27"/>
        </w:rPr>
        <w:t>собственной</w:t>
      </w:r>
      <w:proofErr w:type="gramEnd"/>
      <w:r>
        <w:rPr>
          <w:color w:val="000000"/>
          <w:sz w:val="27"/>
          <w:szCs w:val="27"/>
        </w:rPr>
        <w:t xml:space="preserve"> педагогической деятельности.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2008EB">
        <w:rPr>
          <w:b/>
          <w:color w:val="000000"/>
          <w:sz w:val="27"/>
          <w:szCs w:val="27"/>
        </w:rPr>
        <w:t>Материалы и оборудование</w:t>
      </w:r>
      <w:r>
        <w:rPr>
          <w:color w:val="000000"/>
          <w:sz w:val="27"/>
          <w:szCs w:val="27"/>
        </w:rPr>
        <w:t>, подготовка к занятию: столы и стулья расставлены для работы в 3 группах по 6 человек.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столах лежат: фломастеры, заготовки для заполнения кластера, те</w:t>
      </w:r>
      <w:proofErr w:type="gramStart"/>
      <w:r>
        <w:rPr>
          <w:color w:val="000000"/>
          <w:sz w:val="27"/>
          <w:szCs w:val="27"/>
        </w:rPr>
        <w:t>кст пр</w:t>
      </w:r>
      <w:proofErr w:type="gramEnd"/>
      <w:r>
        <w:rPr>
          <w:color w:val="000000"/>
          <w:sz w:val="27"/>
          <w:szCs w:val="27"/>
        </w:rPr>
        <w:t>итчи.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Оборудование: переносная доска, ноутбук, </w:t>
      </w:r>
      <w:proofErr w:type="spellStart"/>
      <w:r>
        <w:rPr>
          <w:color w:val="000000"/>
          <w:sz w:val="27"/>
          <w:szCs w:val="27"/>
        </w:rPr>
        <w:t>мультимедийный</w:t>
      </w:r>
      <w:proofErr w:type="spellEnd"/>
      <w:r>
        <w:rPr>
          <w:color w:val="000000"/>
          <w:sz w:val="27"/>
          <w:szCs w:val="27"/>
        </w:rPr>
        <w:t xml:space="preserve"> проектор, экран, слайд-фильм занятия, созданный на основе программы </w:t>
      </w:r>
      <w:proofErr w:type="spellStart"/>
      <w:r>
        <w:rPr>
          <w:color w:val="000000"/>
          <w:sz w:val="27"/>
          <w:szCs w:val="27"/>
        </w:rPr>
        <w:t>Power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Point</w:t>
      </w:r>
      <w:proofErr w:type="spellEnd"/>
    </w:p>
    <w:p w:rsidR="000B7D6D" w:rsidRDefault="000B7D6D" w:rsidP="000B7D6D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Умеющие мыслить умеют задавать вопросы.</w:t>
      </w:r>
    </w:p>
    <w:p w:rsidR="000B7D6D" w:rsidRDefault="000B7D6D" w:rsidP="000B7D6D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Э. Кинг</w:t>
      </w:r>
    </w:p>
    <w:p w:rsidR="000B7D6D" w:rsidRDefault="000B7D6D" w:rsidP="000B7D6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мастер-класса</w:t>
      </w:r>
    </w:p>
    <w:p w:rsidR="000B7D6D" w:rsidRDefault="000B7D6D" w:rsidP="000B7D6D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Организационный момент.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Добрый день, уважаемые коллеги! Я рада приветствовать всех, кто собрался сегодня на нашем мероприятии и присутствует на мастер-классе. Когда вы заходили в класс вы выбрали цветную снежинку. Те, кто выбрал зеленую - того ждёт успех на занятии, </w:t>
      </w:r>
      <w:proofErr w:type="spellStart"/>
      <w:r>
        <w:rPr>
          <w:color w:val="000000"/>
          <w:sz w:val="27"/>
          <w:szCs w:val="27"/>
        </w:rPr>
        <w:t>голубую</w:t>
      </w:r>
      <w:proofErr w:type="spellEnd"/>
      <w:r>
        <w:rPr>
          <w:color w:val="000000"/>
          <w:sz w:val="27"/>
          <w:szCs w:val="27"/>
        </w:rPr>
        <w:t xml:space="preserve"> предпочли те, кто захотел общения с коллегами, желтую - те, кто будет самым активным, а фиолетовую – самым настойчивым. Прошу до конца мастер-класса не потерять её.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Комплексный учебный курс «Основы религиозных культур и светской  этики»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объединил нас сегодня на мероприятии. </w:t>
      </w:r>
      <w:proofErr w:type="gramStart"/>
      <w:r>
        <w:rPr>
          <w:color w:val="000000"/>
          <w:sz w:val="27"/>
          <w:szCs w:val="27"/>
        </w:rPr>
        <w:t xml:space="preserve">Поэтому в начале мастер-класса предлагаю вам составить </w:t>
      </w:r>
      <w:proofErr w:type="spellStart"/>
      <w:r>
        <w:rPr>
          <w:color w:val="000000"/>
          <w:sz w:val="27"/>
          <w:szCs w:val="27"/>
        </w:rPr>
        <w:t>синквейн</w:t>
      </w:r>
      <w:proofErr w:type="spellEnd"/>
      <w:r>
        <w:rPr>
          <w:color w:val="000000"/>
          <w:sz w:val="27"/>
          <w:szCs w:val="27"/>
        </w:rPr>
        <w:t xml:space="preserve"> (</w:t>
      </w:r>
      <w:r>
        <w:rPr>
          <w:color w:val="333333"/>
          <w:sz w:val="27"/>
          <w:szCs w:val="27"/>
          <w:shd w:val="clear" w:color="auto" w:fill="F3F1ED"/>
        </w:rPr>
        <w:t xml:space="preserve">от фр. </w:t>
      </w:r>
      <w:proofErr w:type="spellStart"/>
      <w:r>
        <w:rPr>
          <w:color w:val="333333"/>
          <w:sz w:val="27"/>
          <w:szCs w:val="27"/>
          <w:shd w:val="clear" w:color="auto" w:fill="F3F1ED"/>
        </w:rPr>
        <w:t>cinquains</w:t>
      </w:r>
      <w:proofErr w:type="spellEnd"/>
      <w:r>
        <w:rPr>
          <w:color w:val="333333"/>
          <w:sz w:val="27"/>
          <w:szCs w:val="27"/>
          <w:shd w:val="clear" w:color="auto" w:fill="F3F1ED"/>
        </w:rPr>
        <w:t xml:space="preserve">, англ. </w:t>
      </w:r>
      <w:proofErr w:type="spellStart"/>
      <w:r>
        <w:rPr>
          <w:color w:val="333333"/>
          <w:sz w:val="27"/>
          <w:szCs w:val="27"/>
          <w:shd w:val="clear" w:color="auto" w:fill="F3F1ED"/>
        </w:rPr>
        <w:t>cinquain</w:t>
      </w:r>
      <w:proofErr w:type="spellEnd"/>
      <w:r>
        <w:rPr>
          <w:color w:val="333333"/>
          <w:sz w:val="27"/>
          <w:szCs w:val="27"/>
          <w:shd w:val="clear" w:color="auto" w:fill="F3F1ED"/>
        </w:rPr>
        <w:t xml:space="preserve">) — </w:t>
      </w:r>
      <w:proofErr w:type="spellStart"/>
      <w:r>
        <w:rPr>
          <w:color w:val="333333"/>
          <w:sz w:val="27"/>
          <w:szCs w:val="27"/>
          <w:shd w:val="clear" w:color="auto" w:fill="F3F1ED"/>
        </w:rPr>
        <w:t>пятистрочная</w:t>
      </w:r>
      <w:proofErr w:type="spellEnd"/>
      <w:r>
        <w:rPr>
          <w:color w:val="333333"/>
          <w:sz w:val="27"/>
          <w:szCs w:val="27"/>
          <w:shd w:val="clear" w:color="auto" w:fill="F3F1ED"/>
        </w:rPr>
        <w:t xml:space="preserve"> стихотворная форма, возникшая в </w:t>
      </w:r>
      <w:proofErr w:type="spellStart"/>
      <w:r>
        <w:rPr>
          <w:color w:val="333333"/>
          <w:sz w:val="27"/>
          <w:szCs w:val="27"/>
          <w:shd w:val="clear" w:color="auto" w:fill="F3F1ED"/>
        </w:rPr>
        <w:t>сша</w:t>
      </w:r>
      <w:proofErr w:type="spellEnd"/>
      <w:r>
        <w:rPr>
          <w:color w:val="333333"/>
          <w:sz w:val="27"/>
          <w:szCs w:val="27"/>
          <w:shd w:val="clear" w:color="auto" w:fill="F3F1ED"/>
        </w:rPr>
        <w:t xml:space="preserve"> в начале XX века под влиянием японской поэзии</w:t>
      </w:r>
      <w:r>
        <w:rPr>
          <w:color w:val="000000"/>
          <w:sz w:val="27"/>
          <w:szCs w:val="27"/>
        </w:rPr>
        <w:t>):</w:t>
      </w:r>
      <w:proofErr w:type="gramEnd"/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Курс ОРКСЭ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Нравственный, полезный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Учит, наставляет, помогает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Много подготовки к уроку.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Внутренний мир.</w:t>
      </w:r>
    </w:p>
    <w:p w:rsidR="000B7D6D" w:rsidRDefault="000B7D6D" w:rsidP="000B7D6D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Мотивация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своей педагогической практике наблюдаю, что у многих детей возникают проблемы в общении, трудно ребятам высказывать своё мнение, разобраться в своём внутреннем мире, низкий уровень воспитанности, нет мотивации к осознанному нравственному поведению.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Согласно распоряжению Правительства Российской Федерации во всех субъектах Российской Федерации проводится система мероприятий внедрения комплексного учебного курса для общеобразовательных учреждений</w:t>
      </w:r>
      <w:r>
        <w:rPr>
          <w:rStyle w:val="apple-converted-space"/>
          <w:color w:val="000000"/>
          <w:sz w:val="27"/>
          <w:szCs w:val="27"/>
        </w:rPr>
        <w:t> </w:t>
      </w:r>
      <w:hyperlink r:id="rId5" w:history="1">
        <w:r>
          <w:rPr>
            <w:rStyle w:val="a4"/>
            <w:color w:val="000000"/>
            <w:sz w:val="27"/>
            <w:szCs w:val="27"/>
            <w:u w:val="none"/>
          </w:rPr>
          <w:t>«Основы религиозных культур и светской этики»</w:t>
        </w:r>
      </w:hyperlink>
      <w:r>
        <w:rPr>
          <w:color w:val="000000"/>
          <w:sz w:val="27"/>
          <w:szCs w:val="27"/>
        </w:rPr>
        <w:t>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Целью курса ОРКСЭ 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является формирование, у школьника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России. Курс играет важную роль в расширении кругозора учащегося, в процессе формирования порядочного гражданин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Курс ОРКСЭ выдержан в духе новых образовательных стандартов второго поколения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Патриарх Кирилл говорил: «Школа обязана не только осуществлять передачу научных знаний, но и уделять должное внимание формированию мировоззрения, позитивной ценностной ориентации обучающихся, приданию обучению, труду, жизни нравственного измерения».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веду модуль «Основы светской этики». По окончанию изучения данного курса наблюдается положительная динамика: учащиеся умеют работать в группе, слушать и слышать друг друга, уважают мнение других, из большого объёма информации умеют выделять главное.</w:t>
      </w:r>
    </w:p>
    <w:p w:rsidR="000B7D6D" w:rsidRDefault="000B7D6D" w:rsidP="000B7D6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Теоретическая часть.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Данный курс новый, много вопросов, очень важно делиться опытом друг с другом, обсуждать возникающие проблемы. При подготовке к учебным занятиям я поняла, что очень важно найти ту струнку души ребёнка, чтобы вызвать не только интерес к предмету, но и побудить душевные размышления и сопереживания. Значит, традиционного преподавания предмета будет недостаточно. Переход к использованию современных образовательных технологий в преподавании курса требует овладения интерактивными методами обучения и овладения культурой работы и использования ПК, информационными технологиями, работа с интерактивной доской.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подготовке урока использую такие технологии, как: проблемное и интерактивное обучение; технология познавательного конфликта; проектной и исследовательской деятельности; технология критического мышления.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уроках осуществляю свою деятельность по следующим направлениям: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приобретение и использование учащимися знаний, полученных в повседневной жизни в ходе своего или на основе чужого опыта;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развитие познавательного интереса, творческих способностей, стремления к самостоятельному приобретению знаний, основываясь на жизненных интересах и потребностях своего ребёнка;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воспитание толерантности, уважения к истории и культуре своего народа и народов мира.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наиболее полного формирования активного, творческого, самостоятельного, </w:t>
      </w:r>
      <w:proofErr w:type="spellStart"/>
      <w:r>
        <w:rPr>
          <w:color w:val="000000"/>
          <w:sz w:val="27"/>
          <w:szCs w:val="27"/>
        </w:rPr>
        <w:t>духовнообогащённого</w:t>
      </w:r>
      <w:proofErr w:type="spellEnd"/>
      <w:r>
        <w:rPr>
          <w:color w:val="000000"/>
          <w:sz w:val="27"/>
          <w:szCs w:val="27"/>
        </w:rPr>
        <w:t>, высоконравственного человека помогает мне в работе методы и приёмы технологии критического мышления.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Основной принцип мастер-класса: «Я знаю, я могу показать и научить вас, как это делать» Мне хотелось бы рассказать и показать, как использовать приёмы критического мышления на уроках светской этики.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Данная технология, в отличие от традиционной, меняет роли педагогов и обучающихся. Ученики не сидят пассивно, слушая учителя, а становятся главными действующими лицами урока. Они думают и вспоминают про себя, делятся рассуждениями друг с другом, читают, пишут, обсуждают прочитанное. Роль учителя в основном координирующая.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Применение технологии критического мышления дает возможность вырабатывать у учащихся </w:t>
      </w:r>
      <w:proofErr w:type="spellStart"/>
      <w:r>
        <w:rPr>
          <w:color w:val="000000"/>
          <w:sz w:val="27"/>
          <w:szCs w:val="27"/>
        </w:rPr>
        <w:t>надпредметные</w:t>
      </w:r>
      <w:proofErr w:type="spellEnd"/>
      <w:r>
        <w:rPr>
          <w:color w:val="000000"/>
          <w:sz w:val="27"/>
          <w:szCs w:val="27"/>
        </w:rPr>
        <w:t xml:space="preserve"> умения: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умение работать в группе;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умение графически оформить текстовый материал;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умение творчески интерпретировать имеющуюся информацию;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умение распределить информацию по степени новизны и значимости;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умение обобщить полученные знания;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культуры чтения, включающей в себя умение ориентироваться в источниках информации, пользоваться разными стратегиями чтения, адекватно понимать прочитанное, сортировать информацию с точки зрения ее важности, «отсеивать» второстепенную, критически оценивать новые знания, делать выводы и обобщения.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Использую такие письменные приёмы, как: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Приём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«Написание эссе»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(эссе – письменные размышления на заданную тему, соотнести свои мысли и чувства)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 «Составление телеграммы»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(научит отбирать наиболее важную информацию из </w:t>
      </w:r>
      <w:proofErr w:type="gramStart"/>
      <w:r>
        <w:rPr>
          <w:color w:val="000000"/>
          <w:sz w:val="27"/>
          <w:szCs w:val="27"/>
        </w:rPr>
        <w:t>прочитанного</w:t>
      </w:r>
      <w:proofErr w:type="gramEnd"/>
      <w:r>
        <w:rPr>
          <w:color w:val="000000"/>
          <w:sz w:val="27"/>
          <w:szCs w:val="27"/>
        </w:rPr>
        <w:t xml:space="preserve"> и представлять ее в сжатом, лаконичном виде)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 «Стихотворение по алгоритму»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синквейна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хокку</w:t>
      </w:r>
      <w:proofErr w:type="spellEnd"/>
      <w:r>
        <w:rPr>
          <w:color w:val="000000"/>
          <w:sz w:val="27"/>
          <w:szCs w:val="27"/>
        </w:rPr>
        <w:t>, диаманты - развивают поэтические способности учеников)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- Прием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«Нарисуйте счастье»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(приемы </w:t>
      </w:r>
      <w:proofErr w:type="spellStart"/>
      <w:r>
        <w:rPr>
          <w:color w:val="000000"/>
          <w:sz w:val="27"/>
          <w:szCs w:val="27"/>
        </w:rPr>
        <w:t>психорисунка</w:t>
      </w:r>
      <w:proofErr w:type="spellEnd"/>
      <w:r>
        <w:rPr>
          <w:color w:val="000000"/>
          <w:sz w:val="27"/>
          <w:szCs w:val="27"/>
        </w:rPr>
        <w:t xml:space="preserve"> дают возможность выразить понимание абстрактных понятий, внутренний мир через зрительные образы.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Можно дать задание нарисовать совесть, месть, добро, зло и затем объяснить свои рисунки)</w:t>
      </w:r>
      <w:proofErr w:type="gramEnd"/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- Прием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«Письмо по кругу»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(предполагает групповую форму работы.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Детям нужно не только поразмышлять на заданную тему, но и согласовывать свое мнение с членами группы.).</w:t>
      </w:r>
      <w:proofErr w:type="gramEnd"/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Один из приёмов технологии критического мышления – кластер.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Кластер - 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Кластер является отражением нелинейной формы мышления. Иногда такой способ называют «наглядным мозговым штурмом».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Составить кластер можно в виде схемы. Например, тема «Добро и зло», кластер может выглядеть так: (слайд) Ребята могут не только в виде схемы систематизировать, но и проявить свои творческие способности, создав какой-нибудь образ.</w:t>
      </w:r>
    </w:p>
    <w:p w:rsidR="000B7D6D" w:rsidRDefault="000B7D6D" w:rsidP="000B7D6D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Практическая часть</w:t>
      </w:r>
      <w:r>
        <w:rPr>
          <w:color w:val="000000"/>
          <w:sz w:val="27"/>
          <w:szCs w:val="27"/>
        </w:rPr>
        <w:t>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Предлагаю вам обыграть фрагмент урока из модуля «Основы светской этике» по теме: «Семья – </w:t>
      </w:r>
      <w:proofErr w:type="gramStart"/>
      <w:r>
        <w:rPr>
          <w:color w:val="000000"/>
          <w:sz w:val="27"/>
          <w:szCs w:val="27"/>
        </w:rPr>
        <w:t>самое</w:t>
      </w:r>
      <w:proofErr w:type="gramEnd"/>
      <w:r>
        <w:rPr>
          <w:color w:val="000000"/>
          <w:sz w:val="27"/>
          <w:szCs w:val="27"/>
        </w:rPr>
        <w:t xml:space="preserve"> ценное в жизни человека» с использованием кластера. Послушайте китайскую притчу.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7D6D" w:rsidRDefault="000B7D6D" w:rsidP="000B7D6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ЛАДНАЯ СЕМЬЯ (китайская притча)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Жила-была на свете семья. Не простая семья. Более 100 человек насчитывалось в ней. Мало ли таких семей? Да, не мало. Но это семья была особая. Ни ссор, ни ругани, ни драк, ни раздоров. Дошел слух об этой семье до самого владыки. И решил он проверить, правду ли говорят люди. Прибыл он в село, и душа его порадовалась: чистота и порядок, красота и мир. Хорошо детям, спокойно старикам.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Удивился владыка и решил узнать, как добилась всего этого семья. Пришел он к старейшине. «Расскажи»,- говорит. Долго писал что-то на бумаге старейшина. А, когда написал, протянул владыке. Всего 3 слова были написаны на бумаге: «ЛЮБОВЬ, ПРОЩЕНИЕ, ТЕРПЕНИЕ» А в конце листа: « СТО РАЗ ЛЮБОВЬ, СТО РАЗ ПРОЩЕНИЕ, СТО РАЗ ТЕРПЕНИЕ».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-И все?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-Да, - отвечал старик, - это и есть основа жизни всякой хорошей семьи.- И подумав, добавил: "И мира тоже".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Предлагаю вам составить кластера по этой притче.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Время для работы 7 минут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Строительство крепкой семьи начнётся с фундамента. Ключевое слово – СЕМЬЯ. По кирпичикам будем строить крепкую, дружную семью. </w:t>
      </w:r>
      <w:proofErr w:type="gramStart"/>
      <w:r>
        <w:rPr>
          <w:color w:val="000000"/>
          <w:sz w:val="27"/>
          <w:szCs w:val="27"/>
        </w:rPr>
        <w:t>Какие кирпичи нам понадобятся (любовь, прощение, уважение, терпение, радость, помощь) Закрываем крышей (защита) и через трубу выгоняет всё то, что может её разрушить.</w:t>
      </w:r>
      <w:proofErr w:type="gramEnd"/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кластера можно использовать в конце урока, в течение всего урока строить дом счастливый семейный дом.</w:t>
      </w:r>
    </w:p>
    <w:p w:rsidR="000B7D6D" w:rsidRDefault="000B7D6D" w:rsidP="000B7D6D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Игра</w:t>
      </w: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  «</w:t>
      </w:r>
      <w:r>
        <w:rPr>
          <w:b/>
          <w:bCs/>
          <w:color w:val="000000"/>
          <w:sz w:val="27"/>
          <w:szCs w:val="27"/>
          <w:u w:val="single"/>
        </w:rPr>
        <w:t>Свеча</w:t>
      </w: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  </w:t>
      </w:r>
      <w:r>
        <w:rPr>
          <w:b/>
          <w:bCs/>
          <w:color w:val="000000"/>
          <w:sz w:val="27"/>
          <w:szCs w:val="27"/>
          <w:u w:val="single"/>
        </w:rPr>
        <w:t>любви</w:t>
      </w: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»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Давайте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поиграем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в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игру,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которая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называется</w:t>
      </w:r>
      <w:r>
        <w:rPr>
          <w:rFonts w:ascii="Tahoma" w:hAnsi="Tahoma" w:cs="Tahoma"/>
          <w:color w:val="000000"/>
          <w:sz w:val="27"/>
          <w:szCs w:val="27"/>
        </w:rPr>
        <w:t>  «</w:t>
      </w:r>
      <w:r>
        <w:rPr>
          <w:color w:val="000000"/>
          <w:sz w:val="27"/>
          <w:szCs w:val="27"/>
        </w:rPr>
        <w:t>Свеча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любви</w:t>
      </w:r>
      <w:r>
        <w:rPr>
          <w:rFonts w:ascii="Tahoma" w:hAnsi="Tahoma" w:cs="Tahoma"/>
          <w:color w:val="000000"/>
          <w:sz w:val="27"/>
          <w:szCs w:val="27"/>
        </w:rPr>
        <w:t>»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Конечно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же,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каждый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из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вас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любит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свою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семью,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какой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бы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она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ни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была большой или маленькой, полной или неполной. Но наверняка, редко кто задумывается о своих чувствах к членам семьи. Главное вы всех любите.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Сейчас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же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я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предлагаю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вам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задуматься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именно об этом, о том, как дороги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вам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ваши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близкие.</w:t>
      </w:r>
      <w:r>
        <w:rPr>
          <w:color w:val="000000"/>
          <w:sz w:val="27"/>
          <w:szCs w:val="27"/>
        </w:rPr>
        <w:br/>
      </w:r>
    </w:p>
    <w:p w:rsidR="000B7D6D" w:rsidRDefault="000B7D6D" w:rsidP="000B7D6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Описание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  </w:t>
      </w:r>
      <w:r>
        <w:rPr>
          <w:b/>
          <w:bCs/>
          <w:color w:val="000000"/>
          <w:sz w:val="27"/>
          <w:szCs w:val="27"/>
        </w:rPr>
        <w:t>игры.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становятся в круг. Каждый получает маленькую сувенирную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свечку.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Учитель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зажигает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свечу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одного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из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учащихся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и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просит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всех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подумать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о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своей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семье,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вспомнить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какие-либо волнующие моменты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из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истории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семьи,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а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затем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предлагает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ученику,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чья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свеча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уже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зажжена,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сказать, глядя на пламя, слова благодарности конкретному лиц</w:t>
      </w:r>
      <w:proofErr w:type="gramStart"/>
      <w:r>
        <w:rPr>
          <w:color w:val="000000"/>
          <w:sz w:val="27"/>
          <w:szCs w:val="27"/>
        </w:rPr>
        <w:t>у</w:t>
      </w:r>
      <w:r>
        <w:rPr>
          <w:rFonts w:ascii="Tahoma" w:hAnsi="Tahoma" w:cs="Tahoma"/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маме,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папе,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бабушке,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сестренке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и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т.д. и пояснить, за что он его (их) благодарит.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После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этого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ученик зажигает своей свечой свечу соседа.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Игра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продолжается,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пока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в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кругу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не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зажгутся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все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свечи.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Затем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учитель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предлагает детям повторить три раза слова «Мир дому моему», глядя на </w:t>
      </w:r>
      <w:proofErr w:type="spellStart"/>
      <w:r>
        <w:rPr>
          <w:color w:val="000000"/>
          <w:sz w:val="27"/>
          <w:szCs w:val="27"/>
        </w:rPr>
        <w:t>свечулюбви</w:t>
      </w:r>
      <w:proofErr w:type="spellEnd"/>
      <w:r>
        <w:rPr>
          <w:color w:val="000000"/>
          <w:sz w:val="27"/>
          <w:szCs w:val="27"/>
        </w:rPr>
        <w:t>,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после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чего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свечи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одновременно</w:t>
      </w:r>
      <w:r>
        <w:rPr>
          <w:rFonts w:ascii="Tahoma" w:hAnsi="Tahoma" w:cs="Tahoma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тушатся.</w:t>
      </w:r>
    </w:p>
    <w:p w:rsidR="000B7D6D" w:rsidRDefault="000B7D6D" w:rsidP="000B7D6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Рефлексия.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Заходя в класс, вы брали снежинки разного цвета. Давайте украсим своими снежинками нашу ель. Сделайте для себя вывод от работы на мастер-классе. Если вы с пользой провели время на мастер-классе, приклейте снежинку на светлую половину веточки. Если многое было уже знакомо вам – на тёмную. В конце мастер-класса попрошу вас подарить мне подарок в виде ваших пожеланий. Напишите свои пожелания на снежинку.</w:t>
      </w:r>
    </w:p>
    <w:p w:rsidR="000B7D6D" w:rsidRDefault="000B7D6D" w:rsidP="000B7D6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7. Прощание</w:t>
      </w:r>
    </w:p>
    <w:p w:rsidR="000B7D6D" w:rsidRDefault="000B7D6D" w:rsidP="000B7D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Встанем все в круг. Возьмемся за руки, почувствуем поддержку друг друга. Вместе мы сила потому, что мы </w:t>
      </w:r>
      <w:r>
        <w:rPr>
          <w:i/>
          <w:iCs/>
          <w:color w:val="000000"/>
          <w:sz w:val="27"/>
          <w:szCs w:val="27"/>
        </w:rPr>
        <w:t>ДРУЗЬЯ!</w:t>
      </w:r>
      <w:r>
        <w:rPr>
          <w:color w:val="000000"/>
          <w:sz w:val="27"/>
          <w:szCs w:val="27"/>
        </w:rPr>
        <w:t> Скажем вместе слова:</w:t>
      </w:r>
    </w:p>
    <w:p w:rsidR="000B7D6D" w:rsidRDefault="000B7D6D" w:rsidP="000B7D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Дружба настоящая на семинаре начинается,</w:t>
      </w:r>
    </w:p>
    <w:p w:rsidR="000B7D6D" w:rsidRDefault="000B7D6D" w:rsidP="000B7D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Чтобы не кончаться никогда.</w:t>
      </w:r>
    </w:p>
    <w:p w:rsidR="000B7D6D" w:rsidRDefault="000B7D6D" w:rsidP="000B7D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Дружба настоящая сердцем проверяется</w:t>
      </w:r>
    </w:p>
    <w:p w:rsidR="000B7D6D" w:rsidRDefault="000B7D6D" w:rsidP="000B7D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 остаётся с нами навсегда.</w:t>
      </w:r>
    </w:p>
    <w:p w:rsidR="000B7D6D" w:rsidRDefault="000B7D6D" w:rsidP="000B7D6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Спасибо всем.</w:t>
      </w:r>
    </w:p>
    <w:p w:rsidR="008B7592" w:rsidRDefault="008B7592"/>
    <w:sectPr w:rsidR="008B7592" w:rsidSect="002008EB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6C8C"/>
    <w:multiLevelType w:val="multilevel"/>
    <w:tmpl w:val="3048B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D3EEA"/>
    <w:multiLevelType w:val="multilevel"/>
    <w:tmpl w:val="9B3603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C5B30"/>
    <w:multiLevelType w:val="multilevel"/>
    <w:tmpl w:val="150A8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A368C"/>
    <w:multiLevelType w:val="multilevel"/>
    <w:tmpl w:val="AB1247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4084B"/>
    <w:multiLevelType w:val="multilevel"/>
    <w:tmpl w:val="FB16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D6D"/>
    <w:rsid w:val="000B7D6D"/>
    <w:rsid w:val="000D62E9"/>
    <w:rsid w:val="002008EB"/>
    <w:rsid w:val="008B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D6D"/>
  </w:style>
  <w:style w:type="character" w:styleId="a4">
    <w:name w:val="Hyperlink"/>
    <w:basedOn w:val="a0"/>
    <w:uiPriority w:val="99"/>
    <w:semiHidden/>
    <w:unhideWhenUsed/>
    <w:rsid w:val="000B7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mobr.omskportal.ru%2Fru%2FRegionalPublicAuthorities%2Fexecutivelist%2FMOBR%2Fnotes%2F13303372187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1588</Words>
  <Characters>9055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`23qw</cp:lastModifiedBy>
  <cp:revision>5</cp:revision>
  <dcterms:created xsi:type="dcterms:W3CDTF">2018-01-09T05:14:00Z</dcterms:created>
  <dcterms:modified xsi:type="dcterms:W3CDTF">2018-02-08T14:12:00Z</dcterms:modified>
</cp:coreProperties>
</file>